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08" w:type="dxa"/>
        <w:tblCellMar>
          <w:left w:w="0" w:type="dxa"/>
          <w:right w:w="0" w:type="dxa"/>
        </w:tblCellMar>
        <w:tblLook w:val="04A0" w:firstRow="1" w:lastRow="0" w:firstColumn="1" w:lastColumn="0" w:noHBand="0" w:noVBand="1"/>
        <w:tblDescription w:val="Page layout for front and back cover of booklet"/>
      </w:tblPr>
      <w:tblGrid>
        <w:gridCol w:w="6276"/>
        <w:gridCol w:w="699"/>
        <w:gridCol w:w="605"/>
        <w:gridCol w:w="554"/>
        <w:gridCol w:w="6274"/>
      </w:tblGrid>
      <w:tr w:rsidR="002E6123" w14:paraId="32C27C54" w14:textId="77777777" w:rsidTr="00232070">
        <w:trPr>
          <w:trHeight w:hRule="exact" w:val="10342"/>
        </w:trPr>
        <w:tc>
          <w:tcPr>
            <w:tcW w:w="6481" w:type="dxa"/>
            <w:gridSpan w:val="2"/>
          </w:tcPr>
          <w:tbl>
            <w:tblPr>
              <w:tblW w:w="5000" w:type="pct"/>
              <w:tblCellMar>
                <w:left w:w="0" w:type="dxa"/>
                <w:right w:w="0" w:type="dxa"/>
              </w:tblCellMar>
              <w:tblLook w:val="04A0" w:firstRow="1" w:lastRow="0" w:firstColumn="1" w:lastColumn="0" w:noHBand="0" w:noVBand="1"/>
              <w:tblDescription w:val="Back cover layout"/>
            </w:tblPr>
            <w:tblGrid>
              <w:gridCol w:w="6975"/>
            </w:tblGrid>
            <w:tr w:rsidR="008A3611" w14:paraId="14C34ECC" w14:textId="77777777" w:rsidTr="00232070">
              <w:trPr>
                <w:trHeight w:val="8068"/>
              </w:trPr>
              <w:tc>
                <w:tcPr>
                  <w:tcW w:w="5000" w:type="pct"/>
                </w:tcPr>
                <w:p w14:paraId="221364FA" w14:textId="77777777" w:rsidR="00202C95" w:rsidRPr="00202C95" w:rsidRDefault="00202C95" w:rsidP="00202C95">
                  <w:pPr>
                    <w:shd w:val="clear" w:color="auto" w:fill="FFFFFF"/>
                    <w:spacing w:before="0" w:beforeAutospacing="0" w:after="0" w:afterAutospacing="0" w:line="240" w:lineRule="auto"/>
                    <w:jc w:val="both"/>
                    <w:textAlignment w:val="baseline"/>
                    <w:rPr>
                      <w:rFonts w:asciiTheme="majorHAnsi" w:eastAsia="Times New Roman" w:hAnsiTheme="majorHAnsi" w:cs="Times New Roman"/>
                      <w:b/>
                      <w:bCs/>
                      <w:color w:val="E3A625" w:themeColor="accent1"/>
                      <w:sz w:val="28"/>
                      <w:szCs w:val="28"/>
                      <w:lang w:eastAsia="en-US"/>
                    </w:rPr>
                  </w:pPr>
                  <w:r w:rsidRPr="00202C95">
                    <w:rPr>
                      <w:rFonts w:asciiTheme="majorHAnsi" w:eastAsia="Times New Roman" w:hAnsiTheme="majorHAnsi" w:cs="Times New Roman"/>
                      <w:b/>
                      <w:bCs/>
                      <w:color w:val="E3A625" w:themeColor="accent1"/>
                      <w:sz w:val="28"/>
                      <w:szCs w:val="28"/>
                      <w:lang w:eastAsia="en-US"/>
                    </w:rPr>
                    <w:t>Who is WWA?</w:t>
                  </w:r>
                </w:p>
                <w:p w14:paraId="1CA67AC4" w14:textId="77777777" w:rsidR="00202C95" w:rsidRPr="00202C95" w:rsidRDefault="00202C95" w:rsidP="00202C95">
                  <w:pPr>
                    <w:shd w:val="clear" w:color="auto" w:fill="FFFFFF"/>
                    <w:spacing w:before="0" w:beforeAutospacing="0" w:after="0" w:afterAutospacing="0" w:line="240" w:lineRule="auto"/>
                    <w:jc w:val="both"/>
                    <w:textAlignment w:val="baseline"/>
                    <w:rPr>
                      <w:rFonts w:ascii="Source Sans Pro" w:eastAsia="Times New Roman" w:hAnsi="Source Sans Pro" w:cs="Times New Roman"/>
                      <w:color w:val="7F7F7F" w:themeColor="text1" w:themeTint="80"/>
                      <w:sz w:val="24"/>
                      <w:szCs w:val="24"/>
                      <w:lang w:eastAsia="en-US"/>
                    </w:rPr>
                  </w:pPr>
                </w:p>
                <w:p w14:paraId="1C1083FD" w14:textId="5D157E98" w:rsidR="00202C95" w:rsidRPr="00202C95" w:rsidRDefault="00202C95" w:rsidP="00202C95">
                  <w:pPr>
                    <w:shd w:val="clear" w:color="auto" w:fill="FFFFFF"/>
                    <w:spacing w:before="0" w:beforeAutospacing="0" w:after="0" w:afterAutospacing="0" w:line="240" w:lineRule="auto"/>
                    <w:textAlignment w:val="baseline"/>
                    <w:rPr>
                      <w:rFonts w:eastAsia="Times New Roman" w:cs="Times New Roman"/>
                      <w:color w:val="7F7F7F" w:themeColor="text1" w:themeTint="80"/>
                      <w:sz w:val="24"/>
                      <w:szCs w:val="24"/>
                      <w:bdr w:val="none" w:sz="0" w:space="0" w:color="auto" w:frame="1"/>
                      <w:lang w:eastAsia="en-US"/>
                    </w:rPr>
                  </w:pPr>
                  <w:r w:rsidRPr="00202C95">
                    <w:rPr>
                      <w:rFonts w:eastAsia="Times New Roman" w:cs="Times New Roman"/>
                      <w:color w:val="7F7F7F" w:themeColor="text1" w:themeTint="80"/>
                      <w:sz w:val="24"/>
                      <w:szCs w:val="24"/>
                      <w:lang w:eastAsia="en-US"/>
                    </w:rPr>
                    <w:t>The Wisconsin Waterfowl Association is a 501(c)(3),</w:t>
                  </w:r>
                  <w:r w:rsidRPr="00202C95">
                    <w:rPr>
                      <w:rFonts w:eastAsia="Times New Roman" w:cs="Times New Roman"/>
                      <w:color w:val="7F7F7F" w:themeColor="text1" w:themeTint="80"/>
                      <w:sz w:val="24"/>
                      <w:szCs w:val="24"/>
                      <w:bdr w:val="none" w:sz="0" w:space="0" w:color="auto" w:frame="1"/>
                      <w:lang w:eastAsia="en-US"/>
                    </w:rPr>
                    <w:t> membership-based, non-profit organization, founded by hunters in 1984, acting exclusively in Wisconsin.</w:t>
                  </w:r>
                </w:p>
                <w:p w14:paraId="488FDDC4" w14:textId="77777777" w:rsidR="00202C95" w:rsidRPr="00202C95" w:rsidRDefault="00202C95" w:rsidP="00202C95">
                  <w:pPr>
                    <w:shd w:val="clear" w:color="auto" w:fill="FFFFFF"/>
                    <w:spacing w:before="0" w:beforeAutospacing="0" w:after="0" w:afterAutospacing="0" w:line="240" w:lineRule="auto"/>
                    <w:textAlignment w:val="baseline"/>
                    <w:rPr>
                      <w:rFonts w:eastAsia="Times New Roman" w:cs="Times New Roman"/>
                      <w:color w:val="7F7F7F" w:themeColor="text1" w:themeTint="80"/>
                      <w:sz w:val="24"/>
                      <w:szCs w:val="24"/>
                      <w:lang w:eastAsia="en-US"/>
                    </w:rPr>
                  </w:pPr>
                </w:p>
                <w:p w14:paraId="40A44672" w14:textId="5CE90238" w:rsidR="00202C95" w:rsidRPr="00202C95" w:rsidRDefault="00202C95" w:rsidP="00202C95">
                  <w:pPr>
                    <w:shd w:val="clear" w:color="auto" w:fill="FFFFFF"/>
                    <w:spacing w:before="0" w:beforeAutospacing="0" w:after="0" w:afterAutospacing="0" w:line="240" w:lineRule="auto"/>
                    <w:textAlignment w:val="baseline"/>
                    <w:rPr>
                      <w:rFonts w:eastAsia="Times New Roman" w:cs="Times New Roman"/>
                      <w:color w:val="7F7F7F" w:themeColor="text1" w:themeTint="80"/>
                      <w:sz w:val="24"/>
                      <w:szCs w:val="24"/>
                      <w:lang w:eastAsia="en-US"/>
                    </w:rPr>
                  </w:pPr>
                  <w:r w:rsidRPr="00202C95">
                    <w:rPr>
                      <w:rFonts w:eastAsia="Times New Roman" w:cs="Times New Roman"/>
                      <w:b/>
                      <w:bCs/>
                      <w:color w:val="7F7F7F" w:themeColor="text1" w:themeTint="80"/>
                      <w:sz w:val="24"/>
                      <w:szCs w:val="24"/>
                      <w:bdr w:val="none" w:sz="0" w:space="0" w:color="auto" w:frame="1"/>
                      <w:lang w:eastAsia="en-US"/>
                    </w:rPr>
                    <w:t>Our Mission Statement:</w:t>
                  </w:r>
                  <w:r w:rsidRPr="00202C95">
                    <w:rPr>
                      <w:rFonts w:eastAsia="Times New Roman" w:cs="Times New Roman"/>
                      <w:color w:val="7F7F7F" w:themeColor="text1" w:themeTint="80"/>
                      <w:sz w:val="24"/>
                      <w:szCs w:val="24"/>
                      <w:lang w:eastAsia="en-US"/>
                    </w:rPr>
                    <w:br/>
                    <w:t>The purpose of the Association shall be to restore and conserve Wisconsin’s waterfowl and wetland resources; to educate state waterfowlers during their progression from natural resource consumer to steward; and to promote governmental policies that protect Wisconsin’s resources and promote the rights of citizens to hunt.</w:t>
                  </w:r>
                </w:p>
                <w:p w14:paraId="471BE8EB" w14:textId="12863136" w:rsidR="00154982" w:rsidRPr="00154982" w:rsidRDefault="00154982" w:rsidP="00154982">
                  <w:pPr>
                    <w:spacing w:before="0" w:beforeAutospacing="0" w:after="160" w:afterAutospacing="0" w:line="288" w:lineRule="auto"/>
                    <w:jc w:val="both"/>
                    <w:rPr>
                      <w:i/>
                      <w:iCs/>
                    </w:rPr>
                  </w:pPr>
                </w:p>
              </w:tc>
            </w:tr>
            <w:tr w:rsidR="008A3611" w14:paraId="55FB4486" w14:textId="77777777" w:rsidTr="00232070">
              <w:trPr>
                <w:trHeight w:val="2273"/>
              </w:trPr>
              <w:tc>
                <w:tcPr>
                  <w:tcW w:w="5000" w:type="pct"/>
                  <w:vAlign w:val="bottom"/>
                </w:tcPr>
                <w:tbl>
                  <w:tblPr>
                    <w:tblpPr w:leftFromText="180" w:rightFromText="180" w:tblpY="-412"/>
                    <w:tblOverlap w:val="never"/>
                    <w:tblW w:w="6480" w:type="dxa"/>
                    <w:tblCellMar>
                      <w:left w:w="0" w:type="dxa"/>
                      <w:right w:w="144" w:type="dxa"/>
                    </w:tblCellMar>
                    <w:tblLook w:val="04A0" w:firstRow="1" w:lastRow="0" w:firstColumn="1" w:lastColumn="0" w:noHBand="0" w:noVBand="1"/>
                    <w:tblDescription w:val="Logo and contact info"/>
                  </w:tblPr>
                  <w:tblGrid>
                    <w:gridCol w:w="1225"/>
                    <w:gridCol w:w="5255"/>
                  </w:tblGrid>
                  <w:tr w:rsidR="008A3611" w14:paraId="14E6E001" w14:textId="77777777" w:rsidTr="00232070">
                    <w:trPr>
                      <w:trHeight w:val="1099"/>
                    </w:trPr>
                    <w:tc>
                      <w:tcPr>
                        <w:tcW w:w="1225" w:type="dxa"/>
                        <w:vAlign w:val="bottom"/>
                      </w:tcPr>
                      <w:p w14:paraId="23B2B044" w14:textId="77777777" w:rsidR="008A3611" w:rsidRDefault="00C22E2C" w:rsidP="0013679E">
                        <w:pPr>
                          <w:pStyle w:val="NoSpacing"/>
                          <w:jc w:val="center"/>
                        </w:pPr>
                        <w:r>
                          <w:rPr>
                            <w:noProof/>
                            <w:lang w:eastAsia="en-US"/>
                          </w:rPr>
                          <w:drawing>
                            <wp:anchor distT="0" distB="0" distL="114300" distR="114300" simplePos="0" relativeHeight="251658240" behindDoc="0" locked="0" layoutInCell="1" allowOverlap="1" wp14:anchorId="3A6E2B27" wp14:editId="161D29FA">
                              <wp:simplePos x="0" y="0"/>
                              <wp:positionH relativeFrom="column">
                                <wp:posOffset>635</wp:posOffset>
                              </wp:positionH>
                              <wp:positionV relativeFrom="paragraph">
                                <wp:posOffset>-781050</wp:posOffset>
                              </wp:positionV>
                              <wp:extent cx="670560" cy="5029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laceholder.png"/>
                                      <pic:cNvPicPr/>
                                    </pic:nvPicPr>
                                    <pic:blipFill>
                                      <a:blip r:embed="rId10">
                                        <a:extLst>
                                          <a:ext uri="{28A0092B-C50C-407E-A947-70E740481C1C}">
                                            <a14:useLocalDpi xmlns:a14="http://schemas.microsoft.com/office/drawing/2010/main" val="0"/>
                                          </a:ext>
                                        </a:extLst>
                                      </a:blip>
                                      <a:stretch>
                                        <a:fillRect/>
                                      </a:stretch>
                                    </pic:blipFill>
                                    <pic:spPr>
                                      <a:xfrm>
                                        <a:off x="0" y="0"/>
                                        <a:ext cx="670560" cy="502920"/>
                                      </a:xfrm>
                                      <a:prstGeom prst="rect">
                                        <a:avLst/>
                                      </a:prstGeom>
                                    </pic:spPr>
                                  </pic:pic>
                                </a:graphicData>
                              </a:graphic>
                              <wp14:sizeRelH relativeFrom="margin">
                                <wp14:pctWidth>0</wp14:pctWidth>
                              </wp14:sizeRelH>
                              <wp14:sizeRelV relativeFrom="margin">
                                <wp14:pctHeight>0</wp14:pctHeight>
                              </wp14:sizeRelV>
                            </wp:anchor>
                          </w:drawing>
                        </w:r>
                      </w:p>
                    </w:tc>
                    <w:tc>
                      <w:tcPr>
                        <w:tcW w:w="5255" w:type="dxa"/>
                        <w:vAlign w:val="bottom"/>
                      </w:tcPr>
                      <w:p w14:paraId="20C29D79" w14:textId="4F4B2940" w:rsidR="00F57DA6" w:rsidRPr="00C060FF" w:rsidRDefault="00F57DA6" w:rsidP="00F57DA6">
                        <w:pPr>
                          <w:pStyle w:val="Heading4"/>
                          <w:rPr>
                            <w:sz w:val="28"/>
                            <w:szCs w:val="28"/>
                          </w:rPr>
                        </w:pPr>
                        <w:r w:rsidRPr="00C060FF">
                          <w:rPr>
                            <w:sz w:val="28"/>
                            <w:szCs w:val="28"/>
                          </w:rPr>
                          <w:t>Wisconsin Waterfowl Association</w:t>
                        </w:r>
                      </w:p>
                      <w:p w14:paraId="651FED7E" w14:textId="010CEACA" w:rsidR="008A3611" w:rsidRPr="00F57DA6" w:rsidRDefault="00000000" w:rsidP="00F57DA6">
                        <w:pPr>
                          <w:pStyle w:val="Heading4"/>
                          <w:rPr>
                            <w:b w:val="0"/>
                          </w:rPr>
                        </w:pPr>
                        <w:sdt>
                          <w:sdtPr>
                            <w:rPr>
                              <w:b w:val="0"/>
                              <w:color w:val="auto"/>
                            </w:rPr>
                            <w:alias w:val="Company Address"/>
                            <w:tag w:val=""/>
                            <w:id w:val="758407760"/>
                            <w:placeholder>
                              <w:docPart w:val="6F8CED7F8DDE47208083C953E53C6EBB"/>
                            </w:placeholder>
                            <w:dataBinding w:prefixMappings="xmlns:ns0='http://schemas.microsoft.com/office/2006/coverPageProps' " w:xpath="/ns0:CoverPageProperties[1]/ns0:CompanyAddress[1]" w:storeItemID="{55AF091B-3C7A-41E3-B477-F2FDAA23CFDA}"/>
                            <w15:appearance w15:val="hidden"/>
                            <w:text w:multiLine="1"/>
                          </w:sdtPr>
                          <w:sdtContent>
                            <w:r w:rsidR="00154982">
                              <w:rPr>
                                <w:b w:val="0"/>
                                <w:color w:val="auto"/>
                              </w:rPr>
                              <w:t>P.O. Box 427, Wales, WI 53183; wisducks.org</w:t>
                            </w:r>
                          </w:sdtContent>
                        </w:sdt>
                      </w:p>
                    </w:tc>
                  </w:tr>
                </w:tbl>
                <w:p w14:paraId="782C490C" w14:textId="77777777" w:rsidR="008A3611" w:rsidRDefault="008A3611">
                  <w:pPr>
                    <w:pStyle w:val="NoSpacing"/>
                  </w:pPr>
                </w:p>
              </w:tc>
            </w:tr>
          </w:tbl>
          <w:p w14:paraId="2380A990" w14:textId="77777777" w:rsidR="008A3611" w:rsidRDefault="008A3611">
            <w:pPr>
              <w:pStyle w:val="NoSpacing"/>
            </w:pPr>
          </w:p>
        </w:tc>
        <w:tc>
          <w:tcPr>
            <w:tcW w:w="808" w:type="dxa"/>
          </w:tcPr>
          <w:p w14:paraId="19F5CDD6" w14:textId="77777777" w:rsidR="008A3611" w:rsidRDefault="008A3611">
            <w:pPr>
              <w:pStyle w:val="NoSpacing"/>
            </w:pPr>
          </w:p>
        </w:tc>
        <w:tc>
          <w:tcPr>
            <w:tcW w:w="808" w:type="dxa"/>
          </w:tcPr>
          <w:p w14:paraId="05E63A07" w14:textId="77777777" w:rsidR="008A3611" w:rsidRDefault="008A3611">
            <w:pPr>
              <w:pStyle w:val="NoSpacing"/>
            </w:pPr>
          </w:p>
        </w:tc>
        <w:tc>
          <w:tcPr>
            <w:tcW w:w="6311" w:type="dxa"/>
          </w:tcPr>
          <w:tbl>
            <w:tblPr>
              <w:tblW w:w="5000" w:type="pct"/>
              <w:tblCellMar>
                <w:left w:w="0" w:type="dxa"/>
                <w:right w:w="0" w:type="dxa"/>
              </w:tblCellMar>
              <w:tblLook w:val="04A0" w:firstRow="1" w:lastRow="0" w:firstColumn="1" w:lastColumn="0" w:noHBand="0" w:noVBand="1"/>
              <w:tblDescription w:val="Front cover layout"/>
            </w:tblPr>
            <w:tblGrid>
              <w:gridCol w:w="6274"/>
            </w:tblGrid>
            <w:tr w:rsidR="008A3611" w14:paraId="03BEA76B" w14:textId="77777777" w:rsidTr="00232070">
              <w:trPr>
                <w:trHeight w:val="4444"/>
              </w:trPr>
              <w:tc>
                <w:tcPr>
                  <w:tcW w:w="5000" w:type="pct"/>
                  <w:vAlign w:val="bottom"/>
                </w:tcPr>
                <w:p w14:paraId="6C4CC341" w14:textId="77777777" w:rsidR="008A3611" w:rsidRDefault="00B8646F" w:rsidP="0026232C">
                  <w:pPr>
                    <w:pStyle w:val="Title"/>
                    <w:rPr>
                      <w:sz w:val="110"/>
                      <w:szCs w:val="110"/>
                    </w:rPr>
                  </w:pPr>
                  <w:r w:rsidRPr="00B8646F">
                    <w:rPr>
                      <w:sz w:val="110"/>
                      <w:szCs w:val="110"/>
                    </w:rPr>
                    <w:t>Wisconsin Waterfowl Association</w:t>
                  </w:r>
                </w:p>
                <w:p w14:paraId="57EB94F7" w14:textId="77777777" w:rsidR="007E3251" w:rsidRPr="007E3251" w:rsidRDefault="007E3251" w:rsidP="0026232C">
                  <w:pPr>
                    <w:pStyle w:val="Title"/>
                    <w:rPr>
                      <w:sz w:val="40"/>
                      <w:szCs w:val="40"/>
                    </w:rPr>
                  </w:pPr>
                </w:p>
              </w:tc>
            </w:tr>
            <w:tr w:rsidR="008A3611" w14:paraId="123993AE" w14:textId="77777777" w:rsidTr="00232070">
              <w:trPr>
                <w:trHeight w:val="4063"/>
              </w:trPr>
              <w:tc>
                <w:tcPr>
                  <w:tcW w:w="5000" w:type="pct"/>
                  <w:vAlign w:val="center"/>
                </w:tcPr>
                <w:tbl>
                  <w:tblPr>
                    <w:tblW w:w="617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tblCellMar>
                      <w:left w:w="0" w:type="dxa"/>
                      <w:right w:w="0" w:type="dxa"/>
                    </w:tblCellMar>
                    <w:tblLook w:val="04A0" w:firstRow="1" w:lastRow="0" w:firstColumn="1" w:lastColumn="0" w:noHBand="0" w:noVBand="1"/>
                    <w:tblDescription w:val="Picture frame"/>
                  </w:tblPr>
                  <w:tblGrid>
                    <w:gridCol w:w="6177"/>
                  </w:tblGrid>
                  <w:tr w:rsidR="008A3611" w14:paraId="032C75FB" w14:textId="77777777" w:rsidTr="00232070">
                    <w:trPr>
                      <w:trHeight w:val="4473"/>
                    </w:trPr>
                    <w:tc>
                      <w:tcPr>
                        <w:tcW w:w="0" w:type="auto"/>
                      </w:tcPr>
                      <w:p w14:paraId="442965A0" w14:textId="77777777" w:rsidR="008A3611" w:rsidRDefault="00C22E2C" w:rsidP="00E0645A">
                        <w:pPr>
                          <w:pStyle w:val="Photo"/>
                          <w:jc w:val="left"/>
                        </w:pPr>
                        <w:r>
                          <w:rPr>
                            <w:lang w:eastAsia="en-US"/>
                          </w:rPr>
                          <w:drawing>
                            <wp:inline distT="0" distB="0" distL="0" distR="0" wp14:anchorId="01D8F308" wp14:editId="7AF039E4">
                              <wp:extent cx="3703320" cy="27797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FFA2_RT.jpg"/>
                                      <pic:cNvPicPr/>
                                    </pic:nvPicPr>
                                    <pic:blipFill>
                                      <a:blip r:embed="rId10">
                                        <a:extLst>
                                          <a:ext uri="{28A0092B-C50C-407E-A947-70E740481C1C}">
                                            <a14:useLocalDpi xmlns:a14="http://schemas.microsoft.com/office/drawing/2010/main" val="0"/>
                                          </a:ext>
                                        </a:extLst>
                                      </a:blip>
                                      <a:stretch>
                                        <a:fillRect/>
                                      </a:stretch>
                                    </pic:blipFill>
                                    <pic:spPr bwMode="auto">
                                      <a:xfrm>
                                        <a:off x="0" y="0"/>
                                        <a:ext cx="3703320" cy="2779776"/>
                                      </a:xfrm>
                                      <a:prstGeom prst="rect">
                                        <a:avLst/>
                                      </a:prstGeom>
                                      <a:ln>
                                        <a:noFill/>
                                      </a:ln>
                                      <a:extLst>
                                        <a:ext uri="{53640926-AAD7-44D8-BBD7-CCE9431645EC}">
                                          <a14:shadowObscured xmlns:a14="http://schemas.microsoft.com/office/drawing/2010/main"/>
                                        </a:ext>
                                      </a:extLst>
                                    </pic:spPr>
                                  </pic:pic>
                                </a:graphicData>
                              </a:graphic>
                            </wp:inline>
                          </w:drawing>
                        </w:r>
                      </w:p>
                    </w:tc>
                  </w:tr>
                </w:tbl>
                <w:p w14:paraId="5BB6E344" w14:textId="77777777" w:rsidR="008A3611" w:rsidRDefault="008A3611">
                  <w:pPr>
                    <w:pStyle w:val="NoSpacing"/>
                    <w:jc w:val="center"/>
                  </w:pPr>
                </w:p>
              </w:tc>
            </w:tr>
            <w:tr w:rsidR="008A3611" w14:paraId="44A728D1" w14:textId="77777777" w:rsidTr="00232070">
              <w:trPr>
                <w:trHeight w:val="1833"/>
              </w:trPr>
              <w:tc>
                <w:tcPr>
                  <w:tcW w:w="5000" w:type="pct"/>
                </w:tcPr>
                <w:p w14:paraId="45E33AE0" w14:textId="33F08667" w:rsidR="008A3611" w:rsidRPr="00F57DA6" w:rsidRDefault="00000000">
                  <w:pPr>
                    <w:pStyle w:val="Organization"/>
                    <w:rPr>
                      <w:sz w:val="30"/>
                      <w:szCs w:val="30"/>
                    </w:rPr>
                  </w:pPr>
                  <w:sdt>
                    <w:sdtPr>
                      <w:rPr>
                        <w:caps w:val="0"/>
                        <w:smallCaps/>
                        <w:sz w:val="30"/>
                        <w:szCs w:val="30"/>
                      </w:rPr>
                      <w:alias w:val="Company Name"/>
                      <w:tag w:val=""/>
                      <w:id w:val="703292134"/>
                      <w:placeholder>
                        <w:docPart w:val="F47F711558304A10A82287E805E6B16E"/>
                      </w:placeholder>
                      <w:dataBinding w:prefixMappings="xmlns:ns0='http://schemas.openxmlformats.org/officeDocument/2006/extended-properties' " w:xpath="/ns0:Properties[1]/ns0:Company[1]" w:storeItemID="{6668398D-A668-4E3E-A5EB-62B293D839F1}"/>
                      <w15:appearance w15:val="hidden"/>
                      <w:text/>
                    </w:sdtPr>
                    <w:sdtContent>
                      <w:r w:rsidR="00F957A6">
                        <w:rPr>
                          <w:caps w:val="0"/>
                          <w:smallCaps/>
                          <w:sz w:val="30"/>
                          <w:szCs w:val="30"/>
                        </w:rPr>
                        <w:t>7</w:t>
                      </w:r>
                      <w:r w:rsidR="006C503E">
                        <w:rPr>
                          <w:caps w:val="0"/>
                          <w:smallCaps/>
                          <w:sz w:val="30"/>
                          <w:szCs w:val="30"/>
                        </w:rPr>
                        <w:t>th</w:t>
                      </w:r>
                      <w:r w:rsidR="000F653C">
                        <w:rPr>
                          <w:caps w:val="0"/>
                          <w:smallCaps/>
                          <w:sz w:val="30"/>
                          <w:szCs w:val="30"/>
                        </w:rPr>
                        <w:t xml:space="preserve"> Annual Class Induction C</w:t>
                      </w:r>
                      <w:r w:rsidR="00F57DA6" w:rsidRPr="000F653C">
                        <w:rPr>
                          <w:caps w:val="0"/>
                          <w:smallCaps/>
                          <w:sz w:val="30"/>
                          <w:szCs w:val="30"/>
                        </w:rPr>
                        <w:t>eremony</w:t>
                      </w:r>
                    </w:sdtContent>
                  </w:sdt>
                </w:p>
                <w:p w14:paraId="395673D9" w14:textId="387054F3" w:rsidR="008A3611" w:rsidRDefault="00F957A6" w:rsidP="0026232C">
                  <w:pPr>
                    <w:pStyle w:val="Subtitle"/>
                  </w:pPr>
                  <w:r>
                    <w:t>Thursday, March 16, 2023</w:t>
                  </w:r>
                </w:p>
              </w:tc>
            </w:tr>
          </w:tbl>
          <w:p w14:paraId="5BD5C3B9" w14:textId="77777777" w:rsidR="008A3611" w:rsidRDefault="000F653C">
            <w:pPr>
              <w:pStyle w:val="NoSpacing"/>
            </w:pPr>
            <w:r>
              <w:t>Sat</w:t>
            </w:r>
          </w:p>
        </w:tc>
      </w:tr>
      <w:tr w:rsidR="002E6123" w14:paraId="0090C43C" w14:textId="77777777" w:rsidTr="0013381B">
        <w:trPr>
          <w:trHeight w:hRule="exact" w:val="10260"/>
        </w:trPr>
        <w:tc>
          <w:tcPr>
            <w:tcW w:w="6322" w:type="dxa"/>
          </w:tcPr>
          <w:p w14:paraId="6A288079" w14:textId="77777777" w:rsidR="006613B9" w:rsidRPr="001A4BD6" w:rsidRDefault="006613B9" w:rsidP="006613B9">
            <w:pPr>
              <w:pStyle w:val="Heading1"/>
              <w:rPr>
                <w:sz w:val="52"/>
                <w:szCs w:val="52"/>
              </w:rPr>
            </w:pPr>
            <w:r w:rsidRPr="001A4BD6">
              <w:rPr>
                <w:sz w:val="52"/>
                <w:szCs w:val="52"/>
              </w:rPr>
              <w:lastRenderedPageBreak/>
              <w:t>WWA Hall of Fame</w:t>
            </w:r>
          </w:p>
          <w:p w14:paraId="2ED5999E" w14:textId="77777777" w:rsidR="006613B9" w:rsidRPr="00BB6EFB" w:rsidRDefault="006613B9" w:rsidP="006613B9">
            <w:pPr>
              <w:pStyle w:val="Heading2"/>
              <w:spacing w:before="180"/>
              <w:rPr>
                <w:sz w:val="24"/>
                <w:szCs w:val="24"/>
              </w:rPr>
            </w:pPr>
            <w:r w:rsidRPr="00BB6EFB">
              <w:rPr>
                <w:sz w:val="24"/>
                <w:szCs w:val="24"/>
              </w:rPr>
              <w:t>The History…</w:t>
            </w:r>
          </w:p>
          <w:p w14:paraId="53731F4F" w14:textId="77777777" w:rsidR="006613B9" w:rsidRPr="00F957A6" w:rsidRDefault="006613B9" w:rsidP="006613B9">
            <w:pPr>
              <w:spacing w:before="0" w:beforeAutospacing="0" w:after="0" w:afterAutospacing="0"/>
              <w:rPr>
                <w:sz w:val="22"/>
                <w:szCs w:val="22"/>
              </w:rPr>
            </w:pPr>
            <w:r w:rsidRPr="00F957A6">
              <w:rPr>
                <w:sz w:val="22"/>
                <w:szCs w:val="22"/>
              </w:rPr>
              <w:t>In 2016, WWA’s Board of Directors wished to honor those that have gone above and beyond to create, enhance and/or further the mission of our Association. Later that year a motion was made, and unanimously passed, by the Board to create the Wisconsin Waterfowl Association Hall of Fame.  The Hall of Fame is dedicated to the recognition of the outstanding WWA Members, Sponsors, Board of Directors and/or Staff who, through their exceptional service, educational and legislative input, high personal standards, dedicated principles and contributions, have thereby enriched the general welfare of WWA.</w:t>
            </w:r>
          </w:p>
          <w:p w14:paraId="0284FC89" w14:textId="77777777" w:rsidR="006613B9" w:rsidRPr="00F957A6" w:rsidRDefault="006613B9" w:rsidP="006613B9">
            <w:pPr>
              <w:spacing w:before="0" w:beforeAutospacing="0" w:after="0" w:afterAutospacing="0"/>
              <w:rPr>
                <w:sz w:val="22"/>
                <w:szCs w:val="22"/>
              </w:rPr>
            </w:pPr>
          </w:p>
          <w:p w14:paraId="0EFC491C" w14:textId="08318C57" w:rsidR="005A0C80" w:rsidRPr="00F957A6" w:rsidRDefault="006613B9" w:rsidP="001A4BD6">
            <w:pPr>
              <w:spacing w:before="0" w:beforeAutospacing="0" w:after="0" w:afterAutospacing="0"/>
              <w:rPr>
                <w:sz w:val="22"/>
                <w:szCs w:val="22"/>
              </w:rPr>
            </w:pPr>
            <w:r w:rsidRPr="00F957A6">
              <w:rPr>
                <w:sz w:val="22"/>
                <w:szCs w:val="22"/>
              </w:rPr>
              <w:t>P</w:t>
            </w:r>
            <w:r w:rsidR="000F653C" w:rsidRPr="00F957A6">
              <w:rPr>
                <w:sz w:val="22"/>
                <w:szCs w:val="22"/>
              </w:rPr>
              <w:t xml:space="preserve">lease join us in welcoming the </w:t>
            </w:r>
            <w:r w:rsidR="00F957A6" w:rsidRPr="00F957A6">
              <w:rPr>
                <w:sz w:val="22"/>
                <w:szCs w:val="22"/>
              </w:rPr>
              <w:t>7</w:t>
            </w:r>
            <w:r w:rsidR="00F957A6" w:rsidRPr="00F957A6">
              <w:rPr>
                <w:sz w:val="22"/>
                <w:szCs w:val="22"/>
                <w:vertAlign w:val="superscript"/>
              </w:rPr>
              <w:t>th</w:t>
            </w:r>
            <w:r w:rsidR="00F957A6" w:rsidRPr="00F957A6">
              <w:rPr>
                <w:sz w:val="22"/>
                <w:szCs w:val="22"/>
              </w:rPr>
              <w:t xml:space="preserve"> </w:t>
            </w:r>
            <w:r w:rsidRPr="00F957A6">
              <w:rPr>
                <w:sz w:val="22"/>
                <w:szCs w:val="22"/>
              </w:rPr>
              <w:t>Annual Class of the Wisconsin Waterfowl Association Hall of Fame.</w:t>
            </w:r>
          </w:p>
          <w:p w14:paraId="15A4F153" w14:textId="260FD898" w:rsidR="006613B9" w:rsidRPr="007A7792" w:rsidRDefault="006613B9" w:rsidP="007A7792">
            <w:pPr>
              <w:jc w:val="both"/>
            </w:pPr>
          </w:p>
        </w:tc>
        <w:tc>
          <w:tcPr>
            <w:tcW w:w="882" w:type="dxa"/>
          </w:tcPr>
          <w:p w14:paraId="73CAC66E" w14:textId="77777777" w:rsidR="008A3611" w:rsidRDefault="008A3611">
            <w:pPr>
              <w:pStyle w:val="NoSpacing"/>
            </w:pPr>
          </w:p>
        </w:tc>
        <w:tc>
          <w:tcPr>
            <w:tcW w:w="882" w:type="dxa"/>
          </w:tcPr>
          <w:p w14:paraId="452B5C87" w14:textId="3FA32308" w:rsidR="008A3611" w:rsidRDefault="008A3611">
            <w:pPr>
              <w:pStyle w:val="NoSpacing"/>
            </w:pPr>
          </w:p>
        </w:tc>
        <w:tc>
          <w:tcPr>
            <w:tcW w:w="6322" w:type="dxa"/>
            <w:gridSpan w:val="2"/>
          </w:tcPr>
          <w:p w14:paraId="783BDB7F" w14:textId="77777777" w:rsidR="009952BE" w:rsidRPr="007A7792" w:rsidRDefault="009952BE" w:rsidP="007A7792">
            <w:pPr>
              <w:spacing w:before="0" w:beforeAutospacing="0" w:after="160" w:afterAutospacing="0" w:line="288" w:lineRule="auto"/>
              <w:jc w:val="both"/>
              <w:rPr>
                <w:i/>
                <w:iCs/>
              </w:rPr>
            </w:pPr>
          </w:p>
          <w:p w14:paraId="2B89768B" w14:textId="0D885099" w:rsidR="00992D59" w:rsidRPr="00BB6EFB" w:rsidRDefault="00F957A6" w:rsidP="00232070">
            <w:pPr>
              <w:pStyle w:val="Heading2"/>
              <w:spacing w:before="100" w:after="100"/>
              <w:rPr>
                <w:sz w:val="24"/>
                <w:szCs w:val="24"/>
              </w:rPr>
            </w:pPr>
            <w:r>
              <w:rPr>
                <w:sz w:val="24"/>
                <w:szCs w:val="24"/>
              </w:rPr>
              <w:t>Pat Bentley</w:t>
            </w:r>
            <w:r w:rsidR="00992D59" w:rsidRPr="00BB6EFB">
              <w:rPr>
                <w:sz w:val="24"/>
                <w:szCs w:val="24"/>
              </w:rPr>
              <w:t xml:space="preserve"> – </w:t>
            </w:r>
            <w:r>
              <w:rPr>
                <w:sz w:val="24"/>
                <w:szCs w:val="24"/>
              </w:rPr>
              <w:t>Membe</w:t>
            </w:r>
            <w:r w:rsidR="005C0F02">
              <w:rPr>
                <w:sz w:val="24"/>
                <w:szCs w:val="24"/>
              </w:rPr>
              <w:t xml:space="preserve">r </w:t>
            </w:r>
          </w:p>
          <w:p w14:paraId="2C1ECC36" w14:textId="61431CB3" w:rsidR="00F957A6" w:rsidRDefault="00635824" w:rsidP="00F957A6">
            <w:pPr>
              <w:rPr>
                <w:sz w:val="22"/>
                <w:szCs w:val="22"/>
              </w:rPr>
            </w:pPr>
            <w:r>
              <w:rPr>
                <w:noProof/>
                <w:sz w:val="22"/>
                <w:szCs w:val="22"/>
              </w:rPr>
              <w:drawing>
                <wp:anchor distT="0" distB="0" distL="114300" distR="114300" simplePos="0" relativeHeight="251659264" behindDoc="0" locked="0" layoutInCell="1" allowOverlap="1" wp14:anchorId="66B0F2CA" wp14:editId="6982585F">
                  <wp:simplePos x="0" y="0"/>
                  <wp:positionH relativeFrom="column">
                    <wp:posOffset>2540</wp:posOffset>
                  </wp:positionH>
                  <wp:positionV relativeFrom="paragraph">
                    <wp:posOffset>635</wp:posOffset>
                  </wp:positionV>
                  <wp:extent cx="891540" cy="118872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891540" cy="1188720"/>
                          </a:xfrm>
                          <a:prstGeom prst="rect">
                            <a:avLst/>
                          </a:prstGeom>
                        </pic:spPr>
                      </pic:pic>
                    </a:graphicData>
                  </a:graphic>
                  <wp14:sizeRelH relativeFrom="page">
                    <wp14:pctWidth>0</wp14:pctWidth>
                  </wp14:sizeRelH>
                  <wp14:sizeRelV relativeFrom="page">
                    <wp14:pctHeight>0</wp14:pctHeight>
                  </wp14:sizeRelV>
                </wp:anchor>
              </w:drawing>
            </w:r>
            <w:r w:rsidR="00F957A6" w:rsidRPr="00F957A6">
              <w:rPr>
                <w:sz w:val="22"/>
                <w:szCs w:val="22"/>
              </w:rPr>
              <w:t>Pat lived close to the city of Princeton, Wisconsin</w:t>
            </w:r>
            <w:r w:rsidR="00F957A6">
              <w:rPr>
                <w:sz w:val="22"/>
                <w:szCs w:val="22"/>
              </w:rPr>
              <w:t>, and</w:t>
            </w:r>
            <w:r w:rsidR="00F957A6" w:rsidRPr="00F957A6">
              <w:rPr>
                <w:sz w:val="22"/>
                <w:szCs w:val="22"/>
              </w:rPr>
              <w:t xml:space="preserve"> having a family history of hunting</w:t>
            </w:r>
            <w:r w:rsidR="00F957A6">
              <w:rPr>
                <w:sz w:val="22"/>
                <w:szCs w:val="22"/>
              </w:rPr>
              <w:t xml:space="preserve"> </w:t>
            </w:r>
            <w:r w:rsidR="00F957A6" w:rsidRPr="00F957A6">
              <w:rPr>
                <w:sz w:val="22"/>
                <w:szCs w:val="22"/>
              </w:rPr>
              <w:t xml:space="preserve">he naturally became a duck hunter. </w:t>
            </w:r>
          </w:p>
          <w:p w14:paraId="01BF6256" w14:textId="77777777" w:rsidR="00F957A6" w:rsidRDefault="00F957A6" w:rsidP="00F957A6">
            <w:pPr>
              <w:rPr>
                <w:sz w:val="22"/>
                <w:szCs w:val="22"/>
              </w:rPr>
            </w:pPr>
            <w:r w:rsidRPr="00F957A6">
              <w:rPr>
                <w:sz w:val="22"/>
                <w:szCs w:val="22"/>
              </w:rPr>
              <w:t xml:space="preserve">When Pat heard about WWA in the late </w:t>
            </w:r>
            <w:r>
              <w:rPr>
                <w:sz w:val="22"/>
                <w:szCs w:val="22"/>
              </w:rPr>
              <w:t>1980’s</w:t>
            </w:r>
            <w:r w:rsidRPr="00F957A6">
              <w:rPr>
                <w:sz w:val="22"/>
                <w:szCs w:val="22"/>
              </w:rPr>
              <w:t xml:space="preserve"> he </w:t>
            </w:r>
            <w:r>
              <w:rPr>
                <w:sz w:val="22"/>
                <w:szCs w:val="22"/>
              </w:rPr>
              <w:t xml:space="preserve">joined and </w:t>
            </w:r>
            <w:r w:rsidRPr="00F957A6">
              <w:rPr>
                <w:sz w:val="22"/>
                <w:szCs w:val="22"/>
              </w:rPr>
              <w:t xml:space="preserve">became </w:t>
            </w:r>
            <w:r>
              <w:rPr>
                <w:sz w:val="22"/>
                <w:szCs w:val="22"/>
              </w:rPr>
              <w:t xml:space="preserve">a </w:t>
            </w:r>
            <w:r w:rsidRPr="00F957A6">
              <w:rPr>
                <w:sz w:val="22"/>
                <w:szCs w:val="22"/>
              </w:rPr>
              <w:t>member of WWA. That membership developed into a long time of service to WWA</w:t>
            </w:r>
            <w:r>
              <w:rPr>
                <w:sz w:val="22"/>
                <w:szCs w:val="22"/>
              </w:rPr>
              <w:t>, both for Pat</w:t>
            </w:r>
            <w:r w:rsidRPr="00F957A6">
              <w:rPr>
                <w:sz w:val="22"/>
                <w:szCs w:val="22"/>
              </w:rPr>
              <w:t xml:space="preserve"> and </w:t>
            </w:r>
            <w:r>
              <w:rPr>
                <w:sz w:val="22"/>
                <w:szCs w:val="22"/>
              </w:rPr>
              <w:t xml:space="preserve">for </w:t>
            </w:r>
            <w:r w:rsidRPr="00F957A6">
              <w:rPr>
                <w:sz w:val="22"/>
                <w:szCs w:val="22"/>
              </w:rPr>
              <w:t xml:space="preserve">his family. </w:t>
            </w:r>
          </w:p>
          <w:p w14:paraId="6E6E86EF" w14:textId="77777777" w:rsidR="00F957A6" w:rsidRDefault="00F957A6" w:rsidP="00F957A6">
            <w:pPr>
              <w:rPr>
                <w:sz w:val="22"/>
                <w:szCs w:val="22"/>
              </w:rPr>
            </w:pPr>
            <w:r w:rsidRPr="00F957A6">
              <w:rPr>
                <w:sz w:val="22"/>
                <w:szCs w:val="22"/>
              </w:rPr>
              <w:t>Pat is what no one else can be in WWA</w:t>
            </w:r>
            <w:r>
              <w:rPr>
                <w:sz w:val="22"/>
                <w:szCs w:val="22"/>
              </w:rPr>
              <w:t xml:space="preserve">: he is the </w:t>
            </w:r>
            <w:r w:rsidRPr="00F957A6">
              <w:rPr>
                <w:sz w:val="22"/>
                <w:szCs w:val="22"/>
              </w:rPr>
              <w:t>FIRST person to receive the WWA Volunteer of the Year Award. Pat WAS the Princeton banquet for years</w:t>
            </w:r>
            <w:r>
              <w:rPr>
                <w:sz w:val="22"/>
                <w:szCs w:val="22"/>
              </w:rPr>
              <w:t xml:space="preserve">, tirelessly working to procure </w:t>
            </w:r>
            <w:r w:rsidRPr="00F957A6">
              <w:rPr>
                <w:sz w:val="22"/>
                <w:szCs w:val="22"/>
              </w:rPr>
              <w:t xml:space="preserve">donations, giving </w:t>
            </w:r>
            <w:r>
              <w:rPr>
                <w:sz w:val="22"/>
                <w:szCs w:val="22"/>
              </w:rPr>
              <w:t>back to the organization through donations,</w:t>
            </w:r>
            <w:r w:rsidRPr="00F957A6">
              <w:rPr>
                <w:sz w:val="22"/>
                <w:szCs w:val="22"/>
              </w:rPr>
              <w:t xml:space="preserve"> and running the banquets from start to finish. </w:t>
            </w:r>
          </w:p>
          <w:p w14:paraId="6F1CB1F6" w14:textId="1B031BFF" w:rsidR="00F957A6" w:rsidRPr="00F957A6" w:rsidRDefault="00DB2A0F" w:rsidP="00F957A6">
            <w:pPr>
              <w:rPr>
                <w:sz w:val="22"/>
                <w:szCs w:val="22"/>
              </w:rPr>
            </w:pPr>
            <w:r>
              <w:rPr>
                <w:sz w:val="22"/>
                <w:szCs w:val="22"/>
              </w:rPr>
              <w:t>Pat later joined the</w:t>
            </w:r>
            <w:r w:rsidR="00F957A6" w:rsidRPr="00F957A6">
              <w:rPr>
                <w:sz w:val="22"/>
                <w:szCs w:val="22"/>
              </w:rPr>
              <w:t xml:space="preserve"> WWA Board</w:t>
            </w:r>
            <w:r>
              <w:rPr>
                <w:sz w:val="22"/>
                <w:szCs w:val="22"/>
              </w:rPr>
              <w:t xml:space="preserve"> of Directors, serving until his last term expired at the end of 2009. Pat worked during his tenure</w:t>
            </w:r>
            <w:r w:rsidR="00F957A6" w:rsidRPr="00F957A6">
              <w:rPr>
                <w:sz w:val="22"/>
                <w:szCs w:val="22"/>
              </w:rPr>
              <w:t xml:space="preserve"> </w:t>
            </w:r>
            <w:r>
              <w:rPr>
                <w:sz w:val="22"/>
                <w:szCs w:val="22"/>
              </w:rPr>
              <w:t>at</w:t>
            </w:r>
            <w:r w:rsidR="00F957A6" w:rsidRPr="00F957A6">
              <w:rPr>
                <w:sz w:val="22"/>
                <w:szCs w:val="22"/>
              </w:rPr>
              <w:t xml:space="preserve"> getting the WWA name out to the public by working with news sources. As Pat looks out his back patio, he can look at what WWA can do to enhance waterfowl </w:t>
            </w:r>
            <w:r>
              <w:rPr>
                <w:sz w:val="22"/>
                <w:szCs w:val="22"/>
              </w:rPr>
              <w:t xml:space="preserve">reflected in the wetland restoration </w:t>
            </w:r>
            <w:r w:rsidR="00F957A6" w:rsidRPr="00F957A6">
              <w:rPr>
                <w:sz w:val="22"/>
                <w:szCs w:val="22"/>
              </w:rPr>
              <w:t xml:space="preserve">in his own backyard. </w:t>
            </w:r>
          </w:p>
          <w:p w14:paraId="37A4D340" w14:textId="29ED4617" w:rsidR="00B951D6" w:rsidRPr="007A7792" w:rsidRDefault="00B951D6" w:rsidP="00B951D6">
            <w:pPr>
              <w:spacing w:before="0" w:beforeAutospacing="0" w:after="160" w:afterAutospacing="0" w:line="288" w:lineRule="auto"/>
              <w:jc w:val="both"/>
              <w:rPr>
                <w:i/>
                <w:iCs/>
              </w:rPr>
            </w:pPr>
            <w:r w:rsidRPr="007A7792">
              <w:rPr>
                <w:i/>
                <w:iCs/>
              </w:rPr>
              <w:t xml:space="preserve">As written by </w:t>
            </w:r>
            <w:r w:rsidR="00F957A6">
              <w:rPr>
                <w:i/>
                <w:iCs/>
              </w:rPr>
              <w:t>Loren Voss</w:t>
            </w:r>
            <w:r w:rsidRPr="007A7792">
              <w:rPr>
                <w:i/>
                <w:iCs/>
              </w:rPr>
              <w:t xml:space="preserve">, </w:t>
            </w:r>
            <w:r w:rsidR="00F957A6">
              <w:rPr>
                <w:i/>
                <w:iCs/>
              </w:rPr>
              <w:t xml:space="preserve">former </w:t>
            </w:r>
            <w:r>
              <w:rPr>
                <w:i/>
                <w:iCs/>
              </w:rPr>
              <w:t>WWA Regional Director</w:t>
            </w:r>
            <w:r w:rsidRPr="007A7792">
              <w:rPr>
                <w:i/>
                <w:iCs/>
              </w:rPr>
              <w:t>.</w:t>
            </w:r>
          </w:p>
          <w:p w14:paraId="5EC1A275" w14:textId="562B65AE" w:rsidR="008A3611" w:rsidRPr="00E83203" w:rsidRDefault="008A3611">
            <w:pPr>
              <w:pStyle w:val="Heading2"/>
              <w:rPr>
                <w:rFonts w:asciiTheme="minorHAnsi" w:hAnsiTheme="minorHAnsi"/>
                <w:b w:val="0"/>
                <w:sz w:val="20"/>
                <w:szCs w:val="20"/>
              </w:rPr>
            </w:pPr>
          </w:p>
          <w:p w14:paraId="4582396C" w14:textId="77777777" w:rsidR="00E83203" w:rsidRPr="00E83203" w:rsidRDefault="00E83203" w:rsidP="00E83203"/>
          <w:p w14:paraId="2FE1B2B0" w14:textId="77777777" w:rsidR="008A3611" w:rsidRDefault="008A3611"/>
        </w:tc>
      </w:tr>
    </w:tbl>
    <w:p w14:paraId="4CC4F169" w14:textId="489B37FC" w:rsidR="008A3611" w:rsidRDefault="008A3611" w:rsidP="0013381B">
      <w:pPr>
        <w:pStyle w:val="NoSpacing"/>
        <w:widowControl w:val="0"/>
        <w:spacing w:after="100"/>
      </w:pPr>
    </w:p>
    <w:sectPr w:rsidR="008A3611" w:rsidSect="00232070">
      <w:pgSz w:w="15840" w:h="12240" w:orient="landscape" w:code="1"/>
      <w:pgMar w:top="1008"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BAED8" w14:textId="77777777" w:rsidR="00EC1F2D" w:rsidRDefault="00EC1F2D" w:rsidP="00E1678E">
      <w:pPr>
        <w:spacing w:before="0" w:after="0" w:line="240" w:lineRule="auto"/>
      </w:pPr>
      <w:r>
        <w:separator/>
      </w:r>
    </w:p>
  </w:endnote>
  <w:endnote w:type="continuationSeparator" w:id="0">
    <w:p w14:paraId="7102D763" w14:textId="77777777" w:rsidR="00EC1F2D" w:rsidRDefault="00EC1F2D" w:rsidP="00E167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D287B" w14:textId="77777777" w:rsidR="00EC1F2D" w:rsidRDefault="00EC1F2D" w:rsidP="00E1678E">
      <w:pPr>
        <w:spacing w:before="0" w:after="0" w:line="240" w:lineRule="auto"/>
      </w:pPr>
      <w:r>
        <w:separator/>
      </w:r>
    </w:p>
  </w:footnote>
  <w:footnote w:type="continuationSeparator" w:id="0">
    <w:p w14:paraId="0DC62BC0" w14:textId="77777777" w:rsidR="00EC1F2D" w:rsidRDefault="00EC1F2D" w:rsidP="00E1678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84C6A8A"/>
    <w:lvl w:ilvl="0">
      <w:start w:val="1"/>
      <w:numFmt w:val="bullet"/>
      <w:pStyle w:val="ListBullet"/>
      <w:lvlText w:val=""/>
      <w:lvlJc w:val="left"/>
      <w:pPr>
        <w:tabs>
          <w:tab w:val="num" w:pos="432"/>
        </w:tabs>
        <w:ind w:left="432" w:hanging="288"/>
      </w:pPr>
      <w:rPr>
        <w:rFonts w:ascii="Symbol" w:hAnsi="Symbol" w:hint="default"/>
      </w:rPr>
    </w:lvl>
  </w:abstractNum>
  <w:num w:numId="1" w16cid:durableId="1962566362">
    <w:abstractNumId w:val="0"/>
  </w:num>
  <w:num w:numId="2" w16cid:durableId="1230191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32C"/>
    <w:rsid w:val="00007F7F"/>
    <w:rsid w:val="00021602"/>
    <w:rsid w:val="00077417"/>
    <w:rsid w:val="000B5317"/>
    <w:rsid w:val="000E4A64"/>
    <w:rsid w:val="000F653C"/>
    <w:rsid w:val="001034E4"/>
    <w:rsid w:val="00106152"/>
    <w:rsid w:val="0013381B"/>
    <w:rsid w:val="00135FDD"/>
    <w:rsid w:val="0013679E"/>
    <w:rsid w:val="00154982"/>
    <w:rsid w:val="00157F4B"/>
    <w:rsid w:val="00194167"/>
    <w:rsid w:val="001A0F81"/>
    <w:rsid w:val="001A4BD6"/>
    <w:rsid w:val="001B6962"/>
    <w:rsid w:val="001D7AD0"/>
    <w:rsid w:val="001E1AD0"/>
    <w:rsid w:val="001F1430"/>
    <w:rsid w:val="001F4EAE"/>
    <w:rsid w:val="00202C95"/>
    <w:rsid w:val="0020533A"/>
    <w:rsid w:val="002172D2"/>
    <w:rsid w:val="00232070"/>
    <w:rsid w:val="002419BD"/>
    <w:rsid w:val="00246A97"/>
    <w:rsid w:val="002502AD"/>
    <w:rsid w:val="002518BE"/>
    <w:rsid w:val="0026232C"/>
    <w:rsid w:val="00277537"/>
    <w:rsid w:val="00295581"/>
    <w:rsid w:val="002A495B"/>
    <w:rsid w:val="002A7C58"/>
    <w:rsid w:val="002E2C4A"/>
    <w:rsid w:val="002E4B54"/>
    <w:rsid w:val="002E6123"/>
    <w:rsid w:val="002E6A4D"/>
    <w:rsid w:val="00302CBA"/>
    <w:rsid w:val="00323084"/>
    <w:rsid w:val="00346B16"/>
    <w:rsid w:val="0038025B"/>
    <w:rsid w:val="00394416"/>
    <w:rsid w:val="00397F46"/>
    <w:rsid w:val="004275BF"/>
    <w:rsid w:val="004452F0"/>
    <w:rsid w:val="004664C1"/>
    <w:rsid w:val="00470059"/>
    <w:rsid w:val="00481457"/>
    <w:rsid w:val="00523B2D"/>
    <w:rsid w:val="005326B6"/>
    <w:rsid w:val="00560B5F"/>
    <w:rsid w:val="005A0C80"/>
    <w:rsid w:val="005C0F02"/>
    <w:rsid w:val="005F04A7"/>
    <w:rsid w:val="005F6F2D"/>
    <w:rsid w:val="00635824"/>
    <w:rsid w:val="00656200"/>
    <w:rsid w:val="006613B9"/>
    <w:rsid w:val="006C503E"/>
    <w:rsid w:val="006D06D4"/>
    <w:rsid w:val="006D43AF"/>
    <w:rsid w:val="00713BAB"/>
    <w:rsid w:val="007361FB"/>
    <w:rsid w:val="00791B7F"/>
    <w:rsid w:val="007A7792"/>
    <w:rsid w:val="007C088F"/>
    <w:rsid w:val="007C1447"/>
    <w:rsid w:val="007E3251"/>
    <w:rsid w:val="007E34D6"/>
    <w:rsid w:val="00801564"/>
    <w:rsid w:val="008071B7"/>
    <w:rsid w:val="00817840"/>
    <w:rsid w:val="00856CAE"/>
    <w:rsid w:val="008835C1"/>
    <w:rsid w:val="008A3611"/>
    <w:rsid w:val="008B1A21"/>
    <w:rsid w:val="008B523B"/>
    <w:rsid w:val="009161D7"/>
    <w:rsid w:val="00930512"/>
    <w:rsid w:val="00962AA8"/>
    <w:rsid w:val="00977965"/>
    <w:rsid w:val="009914CF"/>
    <w:rsid w:val="00992D59"/>
    <w:rsid w:val="009952BE"/>
    <w:rsid w:val="009A2F6C"/>
    <w:rsid w:val="009F41C5"/>
    <w:rsid w:val="00A26FFE"/>
    <w:rsid w:val="00A37B78"/>
    <w:rsid w:val="00A434F3"/>
    <w:rsid w:val="00AA3FC7"/>
    <w:rsid w:val="00AA41D2"/>
    <w:rsid w:val="00AB4B50"/>
    <w:rsid w:val="00AD3D45"/>
    <w:rsid w:val="00AF3E39"/>
    <w:rsid w:val="00AF4AF9"/>
    <w:rsid w:val="00B115AB"/>
    <w:rsid w:val="00B610F7"/>
    <w:rsid w:val="00B61712"/>
    <w:rsid w:val="00B63683"/>
    <w:rsid w:val="00B8646F"/>
    <w:rsid w:val="00B951D6"/>
    <w:rsid w:val="00BB0BAD"/>
    <w:rsid w:val="00BB117C"/>
    <w:rsid w:val="00BB6EFB"/>
    <w:rsid w:val="00BE0FC1"/>
    <w:rsid w:val="00C016CD"/>
    <w:rsid w:val="00C02BF1"/>
    <w:rsid w:val="00C060FF"/>
    <w:rsid w:val="00C153C2"/>
    <w:rsid w:val="00C22E2C"/>
    <w:rsid w:val="00C560A8"/>
    <w:rsid w:val="00C84238"/>
    <w:rsid w:val="00CA3453"/>
    <w:rsid w:val="00CB3878"/>
    <w:rsid w:val="00D23D7C"/>
    <w:rsid w:val="00D9364B"/>
    <w:rsid w:val="00DB2A0F"/>
    <w:rsid w:val="00DC2E2A"/>
    <w:rsid w:val="00DD58FB"/>
    <w:rsid w:val="00E0645A"/>
    <w:rsid w:val="00E11DC8"/>
    <w:rsid w:val="00E1678E"/>
    <w:rsid w:val="00E51628"/>
    <w:rsid w:val="00E64296"/>
    <w:rsid w:val="00E70841"/>
    <w:rsid w:val="00E83203"/>
    <w:rsid w:val="00EA7AEF"/>
    <w:rsid w:val="00EB48FB"/>
    <w:rsid w:val="00EC1F2D"/>
    <w:rsid w:val="00EC2844"/>
    <w:rsid w:val="00EE45C8"/>
    <w:rsid w:val="00EE5875"/>
    <w:rsid w:val="00F01E70"/>
    <w:rsid w:val="00F119EA"/>
    <w:rsid w:val="00F205D8"/>
    <w:rsid w:val="00F32A9C"/>
    <w:rsid w:val="00F43092"/>
    <w:rsid w:val="00F57DA6"/>
    <w:rsid w:val="00F8180B"/>
    <w:rsid w:val="00F957A6"/>
    <w:rsid w:val="00FD11AF"/>
    <w:rsid w:val="00FD2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A7040"/>
  <w15:chartTrackingRefBased/>
  <w15:docId w15:val="{A98AA511-A8F6-4B1E-ACC0-79B74B54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95959" w:themeColor="text1" w:themeTint="A6"/>
        <w:lang w:val="en-US" w:eastAsia="ja-JP" w:bidi="ar-SA"/>
      </w:rPr>
    </w:rPrDefault>
    <w:pPrDefault>
      <w:pPr>
        <w:spacing w:before="100" w:beforeAutospacing="1" w:after="100" w:afterAutospacing="1"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480" w:line="240" w:lineRule="auto"/>
      <w:contextualSpacing/>
      <w:outlineLvl w:val="0"/>
    </w:pPr>
    <w:rPr>
      <w:rFonts w:asciiTheme="majorHAnsi" w:eastAsiaTheme="majorEastAsia" w:hAnsiTheme="majorHAnsi" w:cstheme="majorBidi"/>
      <w:sz w:val="58"/>
      <w:szCs w:val="58"/>
    </w:rPr>
  </w:style>
  <w:style w:type="paragraph" w:styleId="Heading2">
    <w:name w:val="heading 2"/>
    <w:basedOn w:val="Normal"/>
    <w:next w:val="Normal"/>
    <w:link w:val="Heading2Char"/>
    <w:uiPriority w:val="9"/>
    <w:unhideWhenUsed/>
    <w:qFormat/>
    <w:pPr>
      <w:keepNext/>
      <w:keepLines/>
      <w:spacing w:before="480" w:after="120"/>
      <w:contextualSpacing/>
      <w:outlineLvl w:val="1"/>
    </w:pPr>
    <w:rPr>
      <w:rFonts w:asciiTheme="majorHAnsi" w:eastAsiaTheme="majorEastAsia" w:hAnsiTheme="majorHAnsi" w:cstheme="majorBidi"/>
      <w:b/>
      <w:bCs/>
      <w:color w:val="E3A625" w:themeColor="accent1"/>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b/>
      <w:bCs/>
      <w:color w:val="E3A625" w:themeColor="accent1"/>
    </w:rPr>
  </w:style>
  <w:style w:type="paragraph" w:styleId="Heading5">
    <w:name w:val="heading 5"/>
    <w:basedOn w:val="Normal"/>
    <w:next w:val="Normal"/>
    <w:link w:val="Heading5Char"/>
    <w:uiPriority w:val="99"/>
    <w:semiHidden/>
    <w:unhideWhenUsed/>
    <w:qFormat/>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customStyle="1" w:styleId="Photo">
    <w:name w:val="Photo"/>
    <w:basedOn w:val="NoSpacing"/>
    <w:uiPriority w:val="12"/>
    <w:qFormat/>
    <w:pPr>
      <w:spacing w:after="100"/>
      <w:ind w:left="101" w:right="101"/>
      <w:jc w:val="center"/>
    </w:pPr>
    <w:rPr>
      <w:noProof/>
    </w:rPr>
  </w:style>
  <w:style w:type="paragraph" w:styleId="Title">
    <w:name w:val="Title"/>
    <w:basedOn w:val="Normal"/>
    <w:link w:val="TitleChar"/>
    <w:qFormat/>
    <w:pPr>
      <w:spacing w:line="216" w:lineRule="auto"/>
      <w:contextualSpacing/>
    </w:pPr>
    <w:rPr>
      <w:rFonts w:asciiTheme="majorHAnsi" w:eastAsiaTheme="majorEastAsia" w:hAnsiTheme="majorHAnsi" w:cstheme="majorBidi"/>
      <w:kern w:val="28"/>
      <w:sz w:val="88"/>
      <w:szCs w:val="88"/>
    </w:rPr>
  </w:style>
  <w:style w:type="character" w:customStyle="1" w:styleId="TitleChar">
    <w:name w:val="Title Char"/>
    <w:basedOn w:val="DefaultParagraphFont"/>
    <w:link w:val="Title"/>
    <w:rPr>
      <w:rFonts w:asciiTheme="majorHAnsi" w:eastAsiaTheme="majorEastAsia" w:hAnsiTheme="majorHAnsi" w:cstheme="majorBidi"/>
      <w:kern w:val="28"/>
      <w:sz w:val="88"/>
      <w:szCs w:val="88"/>
    </w:rPr>
  </w:style>
  <w:style w:type="paragraph" w:styleId="Subtitle">
    <w:name w:val="Subtitle"/>
    <w:basedOn w:val="Normal"/>
    <w:next w:val="Normal"/>
    <w:link w:val="SubtitleChar"/>
    <w:uiPriority w:val="3"/>
    <w:qFormat/>
    <w:pPr>
      <w:numPr>
        <w:ilvl w:val="1"/>
      </w:numPr>
      <w:spacing w:before="60" w:after="0" w:line="240" w:lineRule="auto"/>
    </w:pPr>
    <w:rPr>
      <w:b/>
      <w:bCs/>
      <w:sz w:val="22"/>
      <w:szCs w:val="22"/>
    </w:rPr>
  </w:style>
  <w:style w:type="character" w:customStyle="1" w:styleId="SubtitleChar">
    <w:name w:val="Subtitle Char"/>
    <w:basedOn w:val="DefaultParagraphFont"/>
    <w:link w:val="Subtitle"/>
    <w:uiPriority w:val="3"/>
    <w:rPr>
      <w:b/>
      <w:bCs/>
      <w:sz w:val="22"/>
      <w:szCs w:val="2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E3A625" w:themeColor="accent1"/>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3"/>
    <w:qFormat/>
    <w:pPr>
      <w:spacing w:before="120" w:after="0" w:line="240" w:lineRule="auto"/>
      <w:contextualSpacing/>
    </w:pPr>
    <w:rPr>
      <w:b/>
      <w:bCs/>
      <w:caps/>
      <w:color w:val="E3A625" w:themeColor="accent1"/>
      <w:sz w:val="40"/>
      <w:szCs w:val="40"/>
    </w:rPr>
  </w:style>
  <w:style w:type="paragraph" w:styleId="ListBullet">
    <w:name w:val="List Bullet"/>
    <w:basedOn w:val="Normal"/>
    <w:uiPriority w:val="2"/>
    <w:unhideWhenUsed/>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sz w:val="58"/>
      <w:szCs w:val="58"/>
    </w:rPr>
  </w:style>
  <w:style w:type="character" w:customStyle="1" w:styleId="Heading4Char">
    <w:name w:val="Heading 4 Char"/>
    <w:basedOn w:val="DefaultParagraphFont"/>
    <w:link w:val="Heading4"/>
    <w:uiPriority w:val="9"/>
    <w:rPr>
      <w:rFonts w:asciiTheme="majorHAnsi" w:eastAsiaTheme="majorEastAsia" w:hAnsiTheme="majorHAnsi" w:cstheme="majorBidi"/>
      <w:b/>
      <w:bCs/>
      <w:color w:val="E3A625" w:themeColor="accent1"/>
    </w:rPr>
  </w:style>
  <w:style w:type="paragraph" w:customStyle="1" w:styleId="ContactInfo">
    <w:name w:val="Contact Info"/>
    <w:basedOn w:val="Normal"/>
    <w:uiPriority w:val="4"/>
    <w:qFormat/>
    <w:pPr>
      <w:contextualSpacing/>
    </w:pPr>
  </w:style>
  <w:style w:type="paragraph" w:styleId="TOCHeading">
    <w:name w:val="TOC Heading"/>
    <w:basedOn w:val="Heading1"/>
    <w:next w:val="Normal"/>
    <w:uiPriority w:val="9"/>
    <w:unhideWhenUsed/>
    <w:qFormat/>
    <w:pPr>
      <w:outlineLvl w:val="9"/>
    </w:pPr>
  </w:style>
  <w:style w:type="paragraph" w:styleId="TOC2">
    <w:name w:val="toc 2"/>
    <w:basedOn w:val="TOC1"/>
    <w:next w:val="Normal"/>
    <w:autoRedefine/>
    <w:uiPriority w:val="10"/>
    <w:unhideWhenUsed/>
    <w:qFormat/>
    <w:pPr>
      <w:ind w:left="200"/>
    </w:pPr>
  </w:style>
  <w:style w:type="paragraph" w:styleId="TOC1">
    <w:name w:val="toc 1"/>
    <w:basedOn w:val="Normal"/>
    <w:next w:val="Normal"/>
    <w:autoRedefine/>
    <w:uiPriority w:val="10"/>
    <w:unhideWhenUsed/>
    <w:qFormat/>
    <w:pPr>
      <w:tabs>
        <w:tab w:val="right" w:leader="dot" w:pos="6120"/>
      </w:tabs>
    </w:p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rPr>
  </w:style>
  <w:style w:type="character" w:customStyle="1" w:styleId="TOCNumbers">
    <w:name w:val="TOC Numbers"/>
    <w:basedOn w:val="DefaultParagraphFont"/>
    <w:uiPriority w:val="11"/>
    <w:qFormat/>
    <w:rPr>
      <w:b/>
      <w:bCs/>
      <w:color w:val="E3A625" w:themeColor="accent1"/>
      <w:sz w:val="28"/>
      <w:szCs w:val="28"/>
    </w:rPr>
  </w:style>
  <w:style w:type="character" w:styleId="PageNumber">
    <w:name w:val="page number"/>
    <w:basedOn w:val="DefaultParagraphFont"/>
    <w:uiPriority w:val="12"/>
    <w:unhideWhenUsed/>
    <w:qFormat/>
    <w:rPr>
      <w:b/>
      <w:bCs/>
      <w:color w:val="E3A625" w:themeColor="accent1"/>
    </w:rPr>
  </w:style>
  <w:style w:type="paragraph" w:styleId="Quote">
    <w:name w:val="Quote"/>
    <w:basedOn w:val="Normal"/>
    <w:next w:val="Normal"/>
    <w:link w:val="QuoteChar"/>
    <w:uiPriority w:val="2"/>
    <w:unhideWhenUsed/>
    <w:qFormat/>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before="280" w:after="280"/>
      <w:ind w:left="288" w:right="288"/>
    </w:pPr>
    <w:rPr>
      <w:i/>
      <w:iCs/>
      <w:color w:val="404040" w:themeColor="text1" w:themeTint="BF"/>
      <w:sz w:val="34"/>
      <w:szCs w:val="34"/>
    </w:rPr>
  </w:style>
  <w:style w:type="character" w:customStyle="1" w:styleId="QuoteChar">
    <w:name w:val="Quote Char"/>
    <w:basedOn w:val="DefaultParagraphFont"/>
    <w:link w:val="Quote"/>
    <w:uiPriority w:val="2"/>
    <w:rPr>
      <w:i/>
      <w:iCs/>
      <w:color w:val="404040" w:themeColor="text1" w:themeTint="BF"/>
      <w:sz w:val="34"/>
      <w:szCs w:val="34"/>
    </w:rPr>
  </w:style>
  <w:style w:type="table" w:customStyle="1" w:styleId="Calendar1">
    <w:name w:val="Calendar 1"/>
    <w:basedOn w:val="TableNormal"/>
    <w:uiPriority w:val="99"/>
    <w:qFormat/>
    <w:pPr>
      <w:spacing w:after="0" w:line="240" w:lineRule="auto"/>
    </w:pPr>
    <w:rPr>
      <w:color w:val="auto"/>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uiPriority w:val="35"/>
    <w:unhideWhenUsed/>
    <w:qFormat/>
    <w:pPr>
      <w:spacing w:before="40" w:after="40"/>
      <w:contextualSpacing/>
    </w:pPr>
    <w:rPr>
      <w:i/>
      <w:iCs/>
      <w:sz w:val="16"/>
      <w:szCs w:val="16"/>
    </w:rPr>
  </w:style>
  <w:style w:type="paragraph" w:styleId="BalloonText">
    <w:name w:val="Balloon Text"/>
    <w:basedOn w:val="Normal"/>
    <w:link w:val="BalloonTextChar"/>
    <w:uiPriority w:val="99"/>
    <w:semiHidden/>
    <w:unhideWhenUsed/>
    <w:rsid w:val="009A2F6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F6C"/>
    <w:rPr>
      <w:rFonts w:ascii="Segoe UI" w:hAnsi="Segoe UI" w:cs="Segoe UI"/>
      <w:sz w:val="18"/>
      <w:szCs w:val="18"/>
    </w:rPr>
  </w:style>
  <w:style w:type="paragraph" w:styleId="NormalWeb">
    <w:name w:val="Normal (Web)"/>
    <w:basedOn w:val="Normal"/>
    <w:uiPriority w:val="99"/>
    <w:semiHidden/>
    <w:unhideWhenUsed/>
    <w:rsid w:val="002E6A4D"/>
    <w:pPr>
      <w:spacing w:line="240" w:lineRule="auto"/>
    </w:pPr>
    <w:rPr>
      <w:rFonts w:ascii="Times New Roman" w:eastAsiaTheme="minorHAnsi" w:hAnsi="Times New Roman" w:cs="Times New Roman"/>
      <w:color w:val="auto"/>
      <w:sz w:val="24"/>
      <w:szCs w:val="24"/>
      <w:lang w:eastAsia="en-US"/>
    </w:rPr>
  </w:style>
  <w:style w:type="paragraph" w:styleId="Header">
    <w:name w:val="header"/>
    <w:basedOn w:val="Normal"/>
    <w:link w:val="HeaderChar"/>
    <w:uiPriority w:val="99"/>
    <w:unhideWhenUsed/>
    <w:rsid w:val="00E1678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1678E"/>
  </w:style>
  <w:style w:type="paragraph" w:styleId="Footer">
    <w:name w:val="footer"/>
    <w:basedOn w:val="Normal"/>
    <w:link w:val="FooterChar"/>
    <w:uiPriority w:val="99"/>
    <w:unhideWhenUsed/>
    <w:rsid w:val="00E1678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16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1563">
      <w:bodyDiv w:val="1"/>
      <w:marLeft w:val="0"/>
      <w:marRight w:val="0"/>
      <w:marTop w:val="0"/>
      <w:marBottom w:val="0"/>
      <w:divBdr>
        <w:top w:val="none" w:sz="0" w:space="0" w:color="auto"/>
        <w:left w:val="none" w:sz="0" w:space="0" w:color="auto"/>
        <w:bottom w:val="none" w:sz="0" w:space="0" w:color="auto"/>
        <w:right w:val="none" w:sz="0" w:space="0" w:color="auto"/>
      </w:divBdr>
    </w:div>
    <w:div w:id="252708969">
      <w:bodyDiv w:val="1"/>
      <w:marLeft w:val="0"/>
      <w:marRight w:val="0"/>
      <w:marTop w:val="0"/>
      <w:marBottom w:val="0"/>
      <w:divBdr>
        <w:top w:val="none" w:sz="0" w:space="0" w:color="auto"/>
        <w:left w:val="none" w:sz="0" w:space="0" w:color="auto"/>
        <w:bottom w:val="none" w:sz="0" w:space="0" w:color="auto"/>
        <w:right w:val="none" w:sz="0" w:space="0" w:color="auto"/>
      </w:divBdr>
    </w:div>
    <w:div w:id="326566231">
      <w:bodyDiv w:val="1"/>
      <w:marLeft w:val="0"/>
      <w:marRight w:val="0"/>
      <w:marTop w:val="0"/>
      <w:marBottom w:val="0"/>
      <w:divBdr>
        <w:top w:val="none" w:sz="0" w:space="0" w:color="auto"/>
        <w:left w:val="none" w:sz="0" w:space="0" w:color="auto"/>
        <w:bottom w:val="none" w:sz="0" w:space="0" w:color="auto"/>
        <w:right w:val="none" w:sz="0" w:space="0" w:color="auto"/>
      </w:divBdr>
    </w:div>
    <w:div w:id="457721690">
      <w:bodyDiv w:val="1"/>
      <w:marLeft w:val="0"/>
      <w:marRight w:val="0"/>
      <w:marTop w:val="0"/>
      <w:marBottom w:val="0"/>
      <w:divBdr>
        <w:top w:val="none" w:sz="0" w:space="0" w:color="auto"/>
        <w:left w:val="none" w:sz="0" w:space="0" w:color="auto"/>
        <w:bottom w:val="none" w:sz="0" w:space="0" w:color="auto"/>
        <w:right w:val="none" w:sz="0" w:space="0" w:color="auto"/>
      </w:divBdr>
    </w:div>
    <w:div w:id="701706130">
      <w:bodyDiv w:val="1"/>
      <w:marLeft w:val="0"/>
      <w:marRight w:val="0"/>
      <w:marTop w:val="0"/>
      <w:marBottom w:val="0"/>
      <w:divBdr>
        <w:top w:val="none" w:sz="0" w:space="0" w:color="auto"/>
        <w:left w:val="none" w:sz="0" w:space="0" w:color="auto"/>
        <w:bottom w:val="none" w:sz="0" w:space="0" w:color="auto"/>
        <w:right w:val="none" w:sz="0" w:space="0" w:color="auto"/>
      </w:divBdr>
    </w:div>
    <w:div w:id="896353395">
      <w:bodyDiv w:val="1"/>
      <w:marLeft w:val="0"/>
      <w:marRight w:val="0"/>
      <w:marTop w:val="0"/>
      <w:marBottom w:val="0"/>
      <w:divBdr>
        <w:top w:val="none" w:sz="0" w:space="0" w:color="auto"/>
        <w:left w:val="none" w:sz="0" w:space="0" w:color="auto"/>
        <w:bottom w:val="none" w:sz="0" w:space="0" w:color="auto"/>
        <w:right w:val="none" w:sz="0" w:space="0" w:color="auto"/>
      </w:divBdr>
    </w:div>
    <w:div w:id="1032265185">
      <w:bodyDiv w:val="1"/>
      <w:marLeft w:val="0"/>
      <w:marRight w:val="0"/>
      <w:marTop w:val="0"/>
      <w:marBottom w:val="0"/>
      <w:divBdr>
        <w:top w:val="none" w:sz="0" w:space="0" w:color="auto"/>
        <w:left w:val="none" w:sz="0" w:space="0" w:color="auto"/>
        <w:bottom w:val="none" w:sz="0" w:space="0" w:color="auto"/>
        <w:right w:val="none" w:sz="0" w:space="0" w:color="auto"/>
      </w:divBdr>
    </w:div>
    <w:div w:id="1340423094">
      <w:bodyDiv w:val="1"/>
      <w:marLeft w:val="0"/>
      <w:marRight w:val="0"/>
      <w:marTop w:val="0"/>
      <w:marBottom w:val="0"/>
      <w:divBdr>
        <w:top w:val="none" w:sz="0" w:space="0" w:color="auto"/>
        <w:left w:val="none" w:sz="0" w:space="0" w:color="auto"/>
        <w:bottom w:val="none" w:sz="0" w:space="0" w:color="auto"/>
        <w:right w:val="none" w:sz="0" w:space="0" w:color="auto"/>
      </w:divBdr>
    </w:div>
    <w:div w:id="1629361158">
      <w:bodyDiv w:val="1"/>
      <w:marLeft w:val="0"/>
      <w:marRight w:val="0"/>
      <w:marTop w:val="0"/>
      <w:marBottom w:val="0"/>
      <w:divBdr>
        <w:top w:val="none" w:sz="0" w:space="0" w:color="auto"/>
        <w:left w:val="none" w:sz="0" w:space="0" w:color="auto"/>
        <w:bottom w:val="none" w:sz="0" w:space="0" w:color="auto"/>
        <w:right w:val="none" w:sz="0" w:space="0" w:color="auto"/>
      </w:divBdr>
    </w:div>
    <w:div w:id="183667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Bookl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8CED7F8DDE47208083C953E53C6EBB"/>
        <w:category>
          <w:name w:val="General"/>
          <w:gallery w:val="placeholder"/>
        </w:category>
        <w:types>
          <w:type w:val="bbPlcHdr"/>
        </w:types>
        <w:behaviors>
          <w:behavior w:val="content"/>
        </w:behaviors>
        <w:guid w:val="{05D9B69D-865A-441F-8778-EBF2907725F2}"/>
      </w:docPartPr>
      <w:docPartBody>
        <w:p w:rsidR="00321776" w:rsidRDefault="00FC3309">
          <w:pPr>
            <w:pStyle w:val="6F8CED7F8DDE47208083C953E53C6EBB"/>
          </w:pPr>
          <w:r>
            <w:t>[Street Address]</w:t>
          </w:r>
          <w:r>
            <w:br/>
            <w:t>[City, ST  ZIP Code]</w:t>
          </w:r>
        </w:p>
      </w:docPartBody>
    </w:docPart>
    <w:docPart>
      <w:docPartPr>
        <w:name w:val="F47F711558304A10A82287E805E6B16E"/>
        <w:category>
          <w:name w:val="General"/>
          <w:gallery w:val="placeholder"/>
        </w:category>
        <w:types>
          <w:type w:val="bbPlcHdr"/>
        </w:types>
        <w:behaviors>
          <w:behavior w:val="content"/>
        </w:behaviors>
        <w:guid w:val="{F6F44B0A-C853-4833-8BB1-7BF360D686BD}"/>
      </w:docPartPr>
      <w:docPartBody>
        <w:p w:rsidR="00321776" w:rsidRDefault="00FC3309">
          <w:pPr>
            <w:pStyle w:val="F47F711558304A10A82287E805E6B16E"/>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309"/>
    <w:rsid w:val="000D4E3D"/>
    <w:rsid w:val="001022CE"/>
    <w:rsid w:val="00166878"/>
    <w:rsid w:val="002C7CE4"/>
    <w:rsid w:val="00321776"/>
    <w:rsid w:val="003B1B76"/>
    <w:rsid w:val="00481EE5"/>
    <w:rsid w:val="004B233C"/>
    <w:rsid w:val="00515848"/>
    <w:rsid w:val="005E1C5A"/>
    <w:rsid w:val="006074DE"/>
    <w:rsid w:val="00887332"/>
    <w:rsid w:val="009C1E30"/>
    <w:rsid w:val="00A11B0B"/>
    <w:rsid w:val="00A24587"/>
    <w:rsid w:val="00B51539"/>
    <w:rsid w:val="00B957EE"/>
    <w:rsid w:val="00C26416"/>
    <w:rsid w:val="00C6562E"/>
    <w:rsid w:val="00F84EAB"/>
    <w:rsid w:val="00FC3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8CED7F8DDE47208083C953E53C6EBB">
    <w:name w:val="6F8CED7F8DDE47208083C953E53C6EBB"/>
  </w:style>
  <w:style w:type="paragraph" w:customStyle="1" w:styleId="F47F711558304A10A82287E805E6B16E">
    <w:name w:val="F47F711558304A10A82287E805E6B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ooklet">
      <a:dk1>
        <a:sysClr val="windowText" lastClr="000000"/>
      </a:dk1>
      <a:lt1>
        <a:sysClr val="window" lastClr="FFFFFF"/>
      </a:lt1>
      <a:dk2>
        <a:srgbClr val="323232"/>
      </a:dk2>
      <a:lt2>
        <a:srgbClr val="E6E6E6"/>
      </a:lt2>
      <a:accent1>
        <a:srgbClr val="E3A625"/>
      </a:accent1>
      <a:accent2>
        <a:srgbClr val="6D7483"/>
      </a:accent2>
      <a:accent3>
        <a:srgbClr val="D16349"/>
      </a:accent3>
      <a:accent4>
        <a:srgbClr val="4F8797"/>
      </a:accent4>
      <a:accent5>
        <a:srgbClr val="7F6C60"/>
      </a:accent5>
      <a:accent6>
        <a:srgbClr val="638865"/>
      </a:accent6>
      <a:hlink>
        <a:srgbClr val="4F8797"/>
      </a:hlink>
      <a:folHlink>
        <a:srgbClr val="6D748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P.O. Box 427, Wales, WI 53183; wisducks.org</CompanyAddress>
  <CompanyPhone/>
  <CompanyFax/>
  <CompanyEmail/>
</CoverPageProperties>
</file>

<file path=customXml/item2.xml><?xml version="1.0" encoding="utf-8"?>
<b:Sources xmlns:b="http://schemas.openxmlformats.org/officeDocument/2006/bibliography" SelectedStyle="\MLASeventhEditionOfficeOnline.xsl" StyleName="MLA" Version="7"/>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D677CB-019B-4F66-AD1D-562CACF3EC2C}">
  <ds:schemaRefs>
    <ds:schemaRef ds:uri="http://schemas.openxmlformats.org/officeDocument/2006/bibliography"/>
  </ds:schemaRefs>
</ds:datastoreItem>
</file>

<file path=customXml/itemProps3.xml><?xml version="1.0" encoding="utf-8"?>
<ds:datastoreItem xmlns:ds="http://schemas.openxmlformats.org/officeDocument/2006/customXml" ds:itemID="{50B419A4-A49B-4AB2-9300-8DAC9AA1D6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Booklet</Template>
  <TotalTime>22</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7th Annual Class Induction Ceremony</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Kelcy Boettcher</dc:creator>
  <cp:keywords/>
  <dc:description/>
  <cp:lastModifiedBy>Kelcy Boettcher</cp:lastModifiedBy>
  <cp:revision>4</cp:revision>
  <cp:lastPrinted>2017-01-24T13:13:00Z</cp:lastPrinted>
  <dcterms:created xsi:type="dcterms:W3CDTF">2023-01-18T19:42:00Z</dcterms:created>
  <dcterms:modified xsi:type="dcterms:W3CDTF">2023-03-29T15:02:00Z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TC040096789991</vt:lpwstr>
  </property>
</Properties>
</file>